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E65F0" w14:textId="77777777" w:rsidR="00E961A3" w:rsidRDefault="00E961A3">
      <w:pPr>
        <w:divId w:val="491335463"/>
        <w:rPr>
          <w:rFonts w:eastAsia="Times New Roman"/>
          <w:noProof/>
        </w:rPr>
      </w:pPr>
    </w:p>
    <w:p w14:paraId="232E65F1" w14:textId="77777777" w:rsidR="00952612" w:rsidRDefault="00505706">
      <w:pPr>
        <w:divId w:val="491335463"/>
        <w:rPr>
          <w:rFonts w:eastAsia="Times New Roman"/>
        </w:rPr>
      </w:pPr>
      <w:r>
        <w:rPr>
          <w:rFonts w:eastAsia="Times New Roman"/>
          <w:noProof/>
        </w:rPr>
        <w:t xml:space="preserve">                                 </w:t>
      </w:r>
      <w:r>
        <w:rPr>
          <w:rFonts w:eastAsia="Times New Roman"/>
        </w:rPr>
        <w:t xml:space="preserve">                       </w:t>
      </w:r>
      <w:r>
        <w:rPr>
          <w:rFonts w:eastAsia="Times New Roman"/>
          <w:noProof/>
        </w:rPr>
        <w:drawing>
          <wp:inline distT="0" distB="0" distL="0" distR="0" wp14:anchorId="232E6618" wp14:editId="22629549">
            <wp:extent cx="1485900" cy="1485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 xml:space="preserve"> </w:t>
      </w:r>
    </w:p>
    <w:p w14:paraId="232E65F2" w14:textId="77777777" w:rsidR="00952612" w:rsidRPr="00350FF8" w:rsidRDefault="00E47DFE" w:rsidP="00DE7D94">
      <w:pPr>
        <w:jc w:val="center"/>
        <w:divId w:val="491335463"/>
        <w:rPr>
          <w:rFonts w:eastAsia="Times New Roman"/>
          <w:b/>
        </w:rPr>
      </w:pPr>
      <w:r w:rsidRPr="00350FF8">
        <w:rPr>
          <w:rFonts w:eastAsia="Times New Roman"/>
          <w:b/>
        </w:rPr>
        <w:t>Address:</w:t>
      </w:r>
      <w:r w:rsidR="00350FF8">
        <w:rPr>
          <w:rFonts w:eastAsia="Times New Roman"/>
          <w:b/>
        </w:rPr>
        <w:t xml:space="preserve"> </w:t>
      </w:r>
      <w:r w:rsidR="00505706" w:rsidRPr="00350FF8">
        <w:rPr>
          <w:rFonts w:eastAsia="Times New Roman"/>
          <w:b/>
        </w:rPr>
        <w:t>3402 Dixie Avenue, Villa-</w:t>
      </w:r>
      <w:r w:rsidR="00350FF8" w:rsidRPr="00350FF8">
        <w:rPr>
          <w:rFonts w:eastAsia="Times New Roman"/>
          <w:b/>
        </w:rPr>
        <w:t>Liza</w:t>
      </w:r>
      <w:r w:rsidR="00505706" w:rsidRPr="00350FF8">
        <w:rPr>
          <w:rFonts w:eastAsia="Times New Roman"/>
          <w:b/>
        </w:rPr>
        <w:t xml:space="preserve"> ext2, Boksburg 1459</w:t>
      </w:r>
    </w:p>
    <w:p w14:paraId="232E65F3" w14:textId="77777777" w:rsidR="00E47DFE" w:rsidRPr="00350FF8" w:rsidRDefault="00E47DFE" w:rsidP="00DE7D94">
      <w:pPr>
        <w:jc w:val="center"/>
        <w:divId w:val="491335463"/>
        <w:rPr>
          <w:rFonts w:eastAsia="Times New Roman"/>
          <w:b/>
        </w:rPr>
      </w:pPr>
      <w:r w:rsidRPr="00350FF8">
        <w:rPr>
          <w:rFonts w:eastAsia="Times New Roman"/>
          <w:b/>
        </w:rPr>
        <w:t xml:space="preserve">Email: </w:t>
      </w:r>
      <w:hyperlink r:id="rId6" w:history="1">
        <w:r w:rsidRPr="00350FF8">
          <w:rPr>
            <w:rStyle w:val="Hyperlink"/>
            <w:rFonts w:eastAsia="Times New Roman"/>
            <w:b/>
          </w:rPr>
          <w:t>apostle.amg@gmail.com</w:t>
        </w:r>
      </w:hyperlink>
    </w:p>
    <w:p w14:paraId="232E65F4" w14:textId="77777777" w:rsidR="00E47DFE" w:rsidRPr="00350FF8" w:rsidRDefault="00E47DFE" w:rsidP="00DE7D94">
      <w:pPr>
        <w:jc w:val="center"/>
        <w:divId w:val="491335463"/>
        <w:rPr>
          <w:rFonts w:eastAsia="Times New Roman"/>
          <w:b/>
        </w:rPr>
      </w:pPr>
      <w:r w:rsidRPr="00350FF8">
        <w:rPr>
          <w:rFonts w:eastAsia="Times New Roman"/>
          <w:b/>
        </w:rPr>
        <w:t>Cell: 0813823970</w:t>
      </w:r>
      <w:r w:rsidR="00350FF8">
        <w:rPr>
          <w:rFonts w:eastAsia="Times New Roman"/>
          <w:b/>
        </w:rPr>
        <w:t xml:space="preserve"> / 0624430299</w:t>
      </w:r>
    </w:p>
    <w:p w14:paraId="232E65F5" w14:textId="77777777" w:rsidR="00E47DFE" w:rsidRPr="00350FF8" w:rsidRDefault="00E47DFE" w:rsidP="00DE7D94">
      <w:pPr>
        <w:jc w:val="center"/>
        <w:divId w:val="491335463"/>
        <w:rPr>
          <w:rFonts w:eastAsia="Times New Roman"/>
          <w:b/>
        </w:rPr>
      </w:pPr>
      <w:r w:rsidRPr="00350FF8">
        <w:rPr>
          <w:rFonts w:eastAsia="Times New Roman"/>
          <w:b/>
        </w:rPr>
        <w:t>Facebook: Christ through all gospel outreach ministries</w:t>
      </w:r>
    </w:p>
    <w:p w14:paraId="232E65F6" w14:textId="77777777" w:rsidR="00952612" w:rsidRDefault="00952612">
      <w:pPr>
        <w:divId w:val="491335463"/>
        <w:rPr>
          <w:rFonts w:eastAsia="Times New Roman"/>
        </w:rPr>
      </w:pPr>
    </w:p>
    <w:p w14:paraId="4E553639" w14:textId="77777777" w:rsidR="005954ED" w:rsidRDefault="005954ED" w:rsidP="005954ED">
      <w:pPr>
        <w:divId w:val="491335463"/>
        <w:rPr>
          <w:rFonts w:eastAsia="Times New Roman"/>
          <w:b/>
          <w:bCs/>
          <w:color w:val="000000"/>
          <w:lang w:val="en-US" w:eastAsia="en-US"/>
        </w:rPr>
      </w:pPr>
    </w:p>
    <w:p w14:paraId="13A23304" w14:textId="1BA2C466" w:rsidR="005954ED" w:rsidRPr="005954ED" w:rsidRDefault="005954ED" w:rsidP="005954ED">
      <w:pPr>
        <w:divId w:val="491335463"/>
        <w:rPr>
          <w:rFonts w:eastAsia="Times New Roman"/>
          <w:color w:val="000000"/>
          <w:lang w:val="en-US" w:eastAsia="en-US"/>
        </w:rPr>
      </w:pPr>
      <w:r w:rsidRPr="005954ED">
        <w:rPr>
          <w:rFonts w:eastAsia="Times New Roman"/>
          <w:b/>
          <w:bCs/>
          <w:color w:val="000000"/>
          <w:lang w:val="en-US" w:eastAsia="en-US"/>
        </w:rPr>
        <w:t>COURSE OUTLINE</w:t>
      </w:r>
    </w:p>
    <w:p w14:paraId="508BCB9C" w14:textId="77777777" w:rsidR="005954ED" w:rsidRPr="005954ED" w:rsidRDefault="005954ED" w:rsidP="005954ED">
      <w:pPr>
        <w:divId w:val="491335463"/>
        <w:rPr>
          <w:rFonts w:eastAsia="Times New Roman"/>
          <w:color w:val="000000"/>
          <w:lang w:val="en-US" w:eastAsia="en-US"/>
        </w:rPr>
      </w:pPr>
      <w:r w:rsidRPr="005954ED">
        <w:rPr>
          <w:rFonts w:eastAsia="Times New Roman"/>
          <w:b/>
          <w:bCs/>
          <w:color w:val="000000"/>
          <w:lang w:val="en-US" w:eastAsia="en-US"/>
        </w:rPr>
        <w:t> </w:t>
      </w:r>
    </w:p>
    <w:p w14:paraId="1E0F117E" w14:textId="77777777" w:rsidR="005954ED" w:rsidRPr="005954ED" w:rsidRDefault="005954ED" w:rsidP="005954ED">
      <w:pPr>
        <w:divId w:val="491335463"/>
        <w:rPr>
          <w:rFonts w:eastAsia="Times New Roman"/>
          <w:color w:val="000000"/>
          <w:lang w:val="en-US" w:eastAsia="en-US"/>
        </w:rPr>
      </w:pPr>
      <w:r w:rsidRPr="005954ED">
        <w:rPr>
          <w:rFonts w:eastAsia="Times New Roman"/>
          <w:b/>
          <w:bCs/>
          <w:color w:val="000000"/>
          <w:lang w:val="en-US" w:eastAsia="en-US"/>
        </w:rPr>
        <w:t>Certificate in Church Governance</w:t>
      </w:r>
    </w:p>
    <w:p w14:paraId="431EBEE1" w14:textId="77777777" w:rsidR="005954ED" w:rsidRPr="005954ED" w:rsidRDefault="005954ED" w:rsidP="005954ED">
      <w:pPr>
        <w:divId w:val="491335463"/>
        <w:rPr>
          <w:rFonts w:eastAsia="Times New Roman"/>
          <w:color w:val="000000"/>
          <w:lang w:val="en-US" w:eastAsia="en-US"/>
        </w:rPr>
      </w:pPr>
      <w:r w:rsidRPr="005954ED">
        <w:rPr>
          <w:rFonts w:eastAsia="Times New Roman"/>
          <w:color w:val="000000"/>
          <w:lang w:val="en-US" w:eastAsia="en-US"/>
        </w:rPr>
        <w:t>1. Introduction to Church Governance: Foundational concepts and principles.</w:t>
      </w:r>
    </w:p>
    <w:p w14:paraId="0D8D88BF" w14:textId="77777777" w:rsidR="005954ED" w:rsidRPr="005954ED" w:rsidRDefault="005954ED" w:rsidP="005954ED">
      <w:pPr>
        <w:divId w:val="491335463"/>
        <w:rPr>
          <w:rFonts w:eastAsia="Times New Roman"/>
          <w:color w:val="000000"/>
          <w:lang w:val="en-US" w:eastAsia="en-US"/>
        </w:rPr>
      </w:pPr>
      <w:r w:rsidRPr="005954ED">
        <w:rPr>
          <w:rFonts w:eastAsia="Times New Roman"/>
          <w:color w:val="000000"/>
          <w:lang w:val="en-US" w:eastAsia="en-US"/>
        </w:rPr>
        <w:t>2. Church Leadership: Roles and responsibilities of church leaders.</w:t>
      </w:r>
    </w:p>
    <w:p w14:paraId="09C3B40C" w14:textId="77777777" w:rsidR="005954ED" w:rsidRPr="005954ED" w:rsidRDefault="005954ED" w:rsidP="005954ED">
      <w:pPr>
        <w:divId w:val="491335463"/>
        <w:rPr>
          <w:rFonts w:eastAsia="Times New Roman"/>
          <w:color w:val="000000"/>
          <w:lang w:val="en-US" w:eastAsia="en-US"/>
        </w:rPr>
      </w:pPr>
      <w:r w:rsidRPr="005954ED">
        <w:rPr>
          <w:rFonts w:eastAsia="Times New Roman"/>
          <w:color w:val="000000"/>
          <w:lang w:val="en-US" w:eastAsia="en-US"/>
        </w:rPr>
        <w:t>3. Church Polity: Basic understanding of church government structures.</w:t>
      </w:r>
    </w:p>
    <w:p w14:paraId="33DEEDBA" w14:textId="77777777" w:rsidR="005954ED" w:rsidRPr="005954ED" w:rsidRDefault="005954ED" w:rsidP="005954ED">
      <w:pPr>
        <w:divId w:val="491335463"/>
        <w:rPr>
          <w:rFonts w:eastAsia="Times New Roman"/>
          <w:color w:val="000000"/>
          <w:lang w:val="en-US" w:eastAsia="en-US"/>
        </w:rPr>
      </w:pPr>
      <w:r w:rsidRPr="005954ED">
        <w:rPr>
          <w:rFonts w:eastAsia="Times New Roman"/>
          <w:color w:val="000000"/>
          <w:lang w:val="en-US" w:eastAsia="en-US"/>
        </w:rPr>
        <w:t>4. Conflict Resolution: Managing conflicts in the church.</w:t>
      </w:r>
    </w:p>
    <w:p w14:paraId="0A52C959" w14:textId="77777777" w:rsidR="005954ED" w:rsidRPr="005954ED" w:rsidRDefault="005954ED" w:rsidP="005954ED">
      <w:pPr>
        <w:divId w:val="491335463"/>
        <w:rPr>
          <w:rFonts w:eastAsia="Times New Roman"/>
          <w:color w:val="000000"/>
          <w:lang w:val="en-US" w:eastAsia="en-US"/>
        </w:rPr>
      </w:pPr>
      <w:r w:rsidRPr="005954ED">
        <w:rPr>
          <w:rFonts w:eastAsia="Times New Roman"/>
          <w:color w:val="000000"/>
          <w:lang w:val="en-US" w:eastAsia="en-US"/>
        </w:rPr>
        <w:t> </w:t>
      </w:r>
    </w:p>
    <w:p w14:paraId="25030777" w14:textId="77777777" w:rsidR="005954ED" w:rsidRPr="005954ED" w:rsidRDefault="005954ED" w:rsidP="005954ED">
      <w:pPr>
        <w:divId w:val="491335463"/>
        <w:rPr>
          <w:rFonts w:eastAsia="Times New Roman"/>
          <w:color w:val="000000"/>
          <w:lang w:val="en-US" w:eastAsia="en-US"/>
        </w:rPr>
      </w:pPr>
      <w:r w:rsidRPr="005954ED">
        <w:rPr>
          <w:rFonts w:eastAsia="Times New Roman"/>
          <w:b/>
          <w:bCs/>
          <w:color w:val="000000"/>
          <w:lang w:val="en-US" w:eastAsia="en-US"/>
        </w:rPr>
        <w:t>Diploma in Church Governance</w:t>
      </w:r>
    </w:p>
    <w:p w14:paraId="0042398D" w14:textId="77777777" w:rsidR="005954ED" w:rsidRPr="005954ED" w:rsidRDefault="005954ED" w:rsidP="005954ED">
      <w:pPr>
        <w:divId w:val="491335463"/>
        <w:rPr>
          <w:rFonts w:eastAsia="Times New Roman"/>
          <w:color w:val="000000"/>
          <w:lang w:val="en-US" w:eastAsia="en-US"/>
        </w:rPr>
      </w:pPr>
      <w:r w:rsidRPr="005954ED">
        <w:rPr>
          <w:rFonts w:eastAsia="Times New Roman"/>
          <w:color w:val="000000"/>
          <w:lang w:val="en-US" w:eastAsia="en-US"/>
        </w:rPr>
        <w:t>1. Church Government Structures.</w:t>
      </w:r>
      <w:bookmarkStart w:id="0" w:name="_GoBack"/>
      <w:bookmarkEnd w:id="0"/>
    </w:p>
    <w:p w14:paraId="07A6771F" w14:textId="77777777" w:rsidR="005954ED" w:rsidRPr="005954ED" w:rsidRDefault="005954ED" w:rsidP="005954ED">
      <w:pPr>
        <w:divId w:val="491335463"/>
        <w:rPr>
          <w:rFonts w:eastAsia="Times New Roman"/>
          <w:color w:val="000000"/>
          <w:lang w:val="en-US" w:eastAsia="en-US"/>
        </w:rPr>
      </w:pPr>
      <w:r w:rsidRPr="005954ED">
        <w:rPr>
          <w:rFonts w:eastAsia="Times New Roman"/>
          <w:color w:val="000000"/>
          <w:lang w:val="en-US" w:eastAsia="en-US"/>
        </w:rPr>
        <w:t>2. Leadership and Management.</w:t>
      </w:r>
    </w:p>
    <w:p w14:paraId="183489C7" w14:textId="77777777" w:rsidR="005954ED" w:rsidRPr="005954ED" w:rsidRDefault="005954ED" w:rsidP="005954ED">
      <w:pPr>
        <w:divId w:val="491335463"/>
        <w:rPr>
          <w:rFonts w:eastAsia="Times New Roman"/>
          <w:color w:val="000000"/>
          <w:lang w:val="en-US" w:eastAsia="en-US"/>
        </w:rPr>
      </w:pPr>
      <w:r w:rsidRPr="005954ED">
        <w:rPr>
          <w:rFonts w:eastAsia="Times New Roman"/>
          <w:color w:val="000000"/>
          <w:lang w:val="en-US" w:eastAsia="en-US"/>
        </w:rPr>
        <w:t>3. Church Law and Policy.</w:t>
      </w:r>
    </w:p>
    <w:p w14:paraId="32964AE9" w14:textId="77777777" w:rsidR="005954ED" w:rsidRPr="005954ED" w:rsidRDefault="005954ED" w:rsidP="005954ED">
      <w:pPr>
        <w:divId w:val="491335463"/>
        <w:rPr>
          <w:rFonts w:eastAsia="Times New Roman"/>
          <w:color w:val="000000"/>
          <w:lang w:val="en-US" w:eastAsia="en-US"/>
        </w:rPr>
      </w:pPr>
      <w:r w:rsidRPr="005954ED">
        <w:rPr>
          <w:rFonts w:eastAsia="Times New Roman"/>
          <w:color w:val="000000"/>
          <w:lang w:val="en-US" w:eastAsia="en-US"/>
        </w:rPr>
        <w:t>4. Strategic Planning.</w:t>
      </w:r>
    </w:p>
    <w:p w14:paraId="4AC49D01" w14:textId="77777777" w:rsidR="005954ED" w:rsidRPr="005954ED" w:rsidRDefault="005954ED" w:rsidP="005954ED">
      <w:pPr>
        <w:divId w:val="491335463"/>
        <w:rPr>
          <w:rFonts w:eastAsia="Times New Roman"/>
          <w:color w:val="000000"/>
          <w:lang w:val="en-US" w:eastAsia="en-US"/>
        </w:rPr>
      </w:pPr>
      <w:r w:rsidRPr="005954ED">
        <w:rPr>
          <w:rFonts w:eastAsia="Times New Roman"/>
          <w:color w:val="000000"/>
          <w:lang w:val="en-US" w:eastAsia="en-US"/>
        </w:rPr>
        <w:t> </w:t>
      </w:r>
    </w:p>
    <w:p w14:paraId="73C81513" w14:textId="77777777" w:rsidR="005954ED" w:rsidRPr="005954ED" w:rsidRDefault="005954ED" w:rsidP="005954ED">
      <w:pPr>
        <w:divId w:val="491335463"/>
        <w:rPr>
          <w:rFonts w:eastAsia="Times New Roman"/>
          <w:color w:val="000000"/>
          <w:lang w:val="en-US" w:eastAsia="en-US"/>
        </w:rPr>
      </w:pPr>
      <w:r w:rsidRPr="005954ED">
        <w:rPr>
          <w:rFonts w:eastAsia="Times New Roman"/>
          <w:b/>
          <w:bCs/>
          <w:color w:val="000000"/>
          <w:lang w:val="en-US" w:eastAsia="en-US"/>
        </w:rPr>
        <w:t>Bachelor's Degree in Church Governance</w:t>
      </w:r>
    </w:p>
    <w:p w14:paraId="5DDD7D06" w14:textId="77777777" w:rsidR="005954ED" w:rsidRPr="005954ED" w:rsidRDefault="005954ED" w:rsidP="005954ED">
      <w:pPr>
        <w:divId w:val="491335463"/>
        <w:rPr>
          <w:rFonts w:eastAsia="Times New Roman"/>
          <w:color w:val="000000"/>
          <w:lang w:val="en-US" w:eastAsia="en-US"/>
        </w:rPr>
      </w:pPr>
      <w:r w:rsidRPr="005954ED">
        <w:rPr>
          <w:rFonts w:eastAsia="Times New Roman"/>
          <w:color w:val="000000"/>
          <w:lang w:val="en-US" w:eastAsia="en-US"/>
        </w:rPr>
        <w:t>1. Advanced Church Leadership.</w:t>
      </w:r>
    </w:p>
    <w:p w14:paraId="15124A97" w14:textId="77777777" w:rsidR="005954ED" w:rsidRPr="005954ED" w:rsidRDefault="005954ED" w:rsidP="005954ED">
      <w:pPr>
        <w:divId w:val="491335463"/>
        <w:rPr>
          <w:rFonts w:eastAsia="Times New Roman"/>
          <w:color w:val="000000"/>
          <w:lang w:val="en-US" w:eastAsia="en-US"/>
        </w:rPr>
      </w:pPr>
      <w:r w:rsidRPr="005954ED">
        <w:rPr>
          <w:rFonts w:eastAsia="Times New Roman"/>
          <w:color w:val="000000"/>
          <w:lang w:val="en-US" w:eastAsia="en-US"/>
        </w:rPr>
        <w:t>2. Church Governance Models.</w:t>
      </w:r>
    </w:p>
    <w:p w14:paraId="79C43C8C" w14:textId="77777777" w:rsidR="005954ED" w:rsidRPr="005954ED" w:rsidRDefault="005954ED" w:rsidP="005954ED">
      <w:pPr>
        <w:divId w:val="491335463"/>
        <w:rPr>
          <w:rFonts w:eastAsia="Times New Roman"/>
          <w:color w:val="000000"/>
          <w:lang w:val="en-US" w:eastAsia="en-US"/>
        </w:rPr>
      </w:pPr>
      <w:r w:rsidRPr="005954ED">
        <w:rPr>
          <w:rFonts w:eastAsia="Times New Roman"/>
          <w:color w:val="000000"/>
          <w:lang w:val="en-US" w:eastAsia="en-US"/>
        </w:rPr>
        <w:t>3. Conflict Resolution and Mediation.</w:t>
      </w:r>
    </w:p>
    <w:p w14:paraId="7853C1D0" w14:textId="77777777" w:rsidR="005954ED" w:rsidRPr="005954ED" w:rsidRDefault="005954ED" w:rsidP="005954ED">
      <w:pPr>
        <w:divId w:val="491335463"/>
        <w:rPr>
          <w:rFonts w:eastAsia="Times New Roman"/>
          <w:color w:val="000000"/>
          <w:lang w:val="en-US" w:eastAsia="en-US"/>
        </w:rPr>
      </w:pPr>
      <w:r w:rsidRPr="005954ED">
        <w:rPr>
          <w:rFonts w:eastAsia="Times New Roman"/>
          <w:color w:val="000000"/>
          <w:lang w:val="en-US" w:eastAsia="en-US"/>
        </w:rPr>
        <w:t>4. Church and Community Engagement.</w:t>
      </w:r>
    </w:p>
    <w:p w14:paraId="403F4B9D" w14:textId="77777777" w:rsidR="005954ED" w:rsidRPr="005954ED" w:rsidRDefault="005954ED" w:rsidP="005954ED">
      <w:pPr>
        <w:divId w:val="491335463"/>
        <w:rPr>
          <w:rFonts w:eastAsia="Times New Roman"/>
          <w:color w:val="000000"/>
          <w:lang w:val="en-US" w:eastAsia="en-US"/>
        </w:rPr>
      </w:pPr>
      <w:r w:rsidRPr="005954ED">
        <w:rPr>
          <w:rFonts w:eastAsia="Times New Roman"/>
          <w:color w:val="000000"/>
          <w:lang w:val="en-US" w:eastAsia="en-US"/>
        </w:rPr>
        <w:t> </w:t>
      </w:r>
    </w:p>
    <w:p w14:paraId="57449409" w14:textId="77777777" w:rsidR="005954ED" w:rsidRPr="005954ED" w:rsidRDefault="005954ED" w:rsidP="005954ED">
      <w:pPr>
        <w:divId w:val="491335463"/>
        <w:rPr>
          <w:rFonts w:eastAsia="Times New Roman"/>
          <w:color w:val="000000"/>
          <w:lang w:val="en-US" w:eastAsia="en-US"/>
        </w:rPr>
      </w:pPr>
      <w:r w:rsidRPr="005954ED">
        <w:rPr>
          <w:rFonts w:eastAsia="Times New Roman"/>
          <w:b/>
          <w:bCs/>
          <w:color w:val="000000"/>
          <w:lang w:val="en-US" w:eastAsia="en-US"/>
        </w:rPr>
        <w:t>Master's Degree in Church Governance</w:t>
      </w:r>
    </w:p>
    <w:p w14:paraId="7CEFFA7A" w14:textId="77777777" w:rsidR="005954ED" w:rsidRPr="005954ED" w:rsidRDefault="005954ED" w:rsidP="005954ED">
      <w:pPr>
        <w:divId w:val="491335463"/>
        <w:rPr>
          <w:rFonts w:eastAsia="Times New Roman"/>
          <w:color w:val="000000"/>
          <w:lang w:val="en-US" w:eastAsia="en-US"/>
        </w:rPr>
      </w:pPr>
      <w:r w:rsidRPr="005954ED">
        <w:rPr>
          <w:rFonts w:eastAsia="Times New Roman"/>
          <w:color w:val="000000"/>
          <w:lang w:val="en-US" w:eastAsia="en-US"/>
        </w:rPr>
        <w:t>1. Theological Foundations of Church Governance.</w:t>
      </w:r>
    </w:p>
    <w:p w14:paraId="1D691907" w14:textId="77777777" w:rsidR="005954ED" w:rsidRPr="005954ED" w:rsidRDefault="005954ED" w:rsidP="005954ED">
      <w:pPr>
        <w:divId w:val="491335463"/>
        <w:rPr>
          <w:rFonts w:eastAsia="Times New Roman"/>
          <w:color w:val="000000"/>
          <w:lang w:val="en-US" w:eastAsia="en-US"/>
        </w:rPr>
      </w:pPr>
      <w:r w:rsidRPr="005954ED">
        <w:rPr>
          <w:rFonts w:eastAsia="Times New Roman"/>
          <w:color w:val="000000"/>
          <w:lang w:val="en-US" w:eastAsia="en-US"/>
        </w:rPr>
        <w:t>2. Advanced Church Leadership and Management.</w:t>
      </w:r>
    </w:p>
    <w:p w14:paraId="63F1DB03" w14:textId="77777777" w:rsidR="005954ED" w:rsidRPr="005954ED" w:rsidRDefault="005954ED" w:rsidP="005954ED">
      <w:pPr>
        <w:divId w:val="491335463"/>
        <w:rPr>
          <w:rFonts w:eastAsia="Times New Roman"/>
          <w:color w:val="000000"/>
          <w:lang w:val="en-US" w:eastAsia="en-US"/>
        </w:rPr>
      </w:pPr>
      <w:r w:rsidRPr="005954ED">
        <w:rPr>
          <w:rFonts w:eastAsia="Times New Roman"/>
          <w:color w:val="000000"/>
          <w:lang w:val="en-US" w:eastAsia="en-US"/>
        </w:rPr>
        <w:t>3. Church Governance and Ethics.</w:t>
      </w:r>
    </w:p>
    <w:p w14:paraId="506BE824" w14:textId="77777777" w:rsidR="005954ED" w:rsidRPr="005954ED" w:rsidRDefault="005954ED" w:rsidP="005954ED">
      <w:pPr>
        <w:divId w:val="491335463"/>
        <w:rPr>
          <w:rFonts w:eastAsia="Times New Roman"/>
          <w:color w:val="000000"/>
          <w:lang w:val="en-US" w:eastAsia="en-US"/>
        </w:rPr>
      </w:pPr>
      <w:r w:rsidRPr="005954ED">
        <w:rPr>
          <w:rFonts w:eastAsia="Times New Roman"/>
          <w:color w:val="000000"/>
          <w:lang w:val="en-US" w:eastAsia="en-US"/>
        </w:rPr>
        <w:t>4. Research Methods in Church Governance.</w:t>
      </w:r>
    </w:p>
    <w:p w14:paraId="56B5960D" w14:textId="77777777" w:rsidR="005954ED" w:rsidRPr="005954ED" w:rsidRDefault="005954ED" w:rsidP="005954ED">
      <w:pPr>
        <w:divId w:val="491335463"/>
        <w:rPr>
          <w:rFonts w:eastAsia="Times New Roman"/>
          <w:color w:val="000000"/>
          <w:lang w:val="en-US" w:eastAsia="en-US"/>
        </w:rPr>
      </w:pPr>
      <w:r w:rsidRPr="005954ED">
        <w:rPr>
          <w:rFonts w:eastAsia="Times New Roman"/>
          <w:color w:val="000000"/>
          <w:lang w:val="en-US" w:eastAsia="en-US"/>
        </w:rPr>
        <w:t> </w:t>
      </w:r>
    </w:p>
    <w:p w14:paraId="0F4A5CEC" w14:textId="77777777" w:rsidR="005954ED" w:rsidRPr="005954ED" w:rsidRDefault="005954ED" w:rsidP="005954ED">
      <w:pPr>
        <w:divId w:val="491335463"/>
        <w:rPr>
          <w:rFonts w:eastAsia="Times New Roman"/>
          <w:color w:val="000000"/>
          <w:lang w:val="en-US" w:eastAsia="en-US"/>
        </w:rPr>
      </w:pPr>
      <w:r w:rsidRPr="005954ED">
        <w:rPr>
          <w:rFonts w:eastAsia="Times New Roman"/>
          <w:b/>
          <w:bCs/>
          <w:color w:val="000000"/>
          <w:lang w:val="en-US" w:eastAsia="en-US"/>
        </w:rPr>
        <w:t>Doctorate in Church Governance</w:t>
      </w:r>
    </w:p>
    <w:p w14:paraId="32DB884D" w14:textId="77777777" w:rsidR="005954ED" w:rsidRPr="005954ED" w:rsidRDefault="005954ED" w:rsidP="005954ED">
      <w:pPr>
        <w:divId w:val="491335463"/>
        <w:rPr>
          <w:rFonts w:eastAsia="Times New Roman"/>
          <w:color w:val="000000"/>
          <w:lang w:val="en-US" w:eastAsia="en-US"/>
        </w:rPr>
      </w:pPr>
      <w:r w:rsidRPr="005954ED">
        <w:rPr>
          <w:rFonts w:eastAsia="Times New Roman"/>
          <w:color w:val="000000"/>
          <w:lang w:val="en-US" w:eastAsia="en-US"/>
        </w:rPr>
        <w:t>1. Advanced Research in Church Governance.</w:t>
      </w:r>
    </w:p>
    <w:p w14:paraId="2B08BF27" w14:textId="77777777" w:rsidR="005954ED" w:rsidRPr="005954ED" w:rsidRDefault="005954ED" w:rsidP="005954ED">
      <w:pPr>
        <w:divId w:val="491335463"/>
        <w:rPr>
          <w:rFonts w:eastAsia="Times New Roman"/>
          <w:color w:val="000000"/>
          <w:lang w:val="en-US" w:eastAsia="en-US"/>
        </w:rPr>
      </w:pPr>
      <w:r w:rsidRPr="005954ED">
        <w:rPr>
          <w:rFonts w:eastAsia="Times New Roman"/>
          <w:color w:val="000000"/>
          <w:lang w:val="en-US" w:eastAsia="en-US"/>
        </w:rPr>
        <w:t>2. Theories of Church Governance.</w:t>
      </w:r>
    </w:p>
    <w:p w14:paraId="0999F218" w14:textId="77777777" w:rsidR="005954ED" w:rsidRPr="005954ED" w:rsidRDefault="005954ED" w:rsidP="005954ED">
      <w:pPr>
        <w:divId w:val="491335463"/>
        <w:rPr>
          <w:rFonts w:eastAsia="Times New Roman"/>
          <w:color w:val="000000"/>
          <w:lang w:val="en-US" w:eastAsia="en-US"/>
        </w:rPr>
      </w:pPr>
      <w:r w:rsidRPr="005954ED">
        <w:rPr>
          <w:rFonts w:eastAsia="Times New Roman"/>
          <w:color w:val="000000"/>
          <w:lang w:val="en-US" w:eastAsia="en-US"/>
        </w:rPr>
        <w:t>3. Church Governance and Leadership in a Global Context.</w:t>
      </w:r>
    </w:p>
    <w:p w14:paraId="71E93BA9" w14:textId="77777777" w:rsidR="005954ED" w:rsidRPr="005954ED" w:rsidRDefault="005954ED" w:rsidP="005954ED">
      <w:pPr>
        <w:divId w:val="491335463"/>
        <w:rPr>
          <w:rFonts w:eastAsia="Times New Roman"/>
          <w:color w:val="000000"/>
          <w:lang w:val="en-US" w:eastAsia="en-US"/>
        </w:rPr>
      </w:pPr>
      <w:r w:rsidRPr="005954ED">
        <w:rPr>
          <w:rFonts w:eastAsia="Times New Roman"/>
          <w:color w:val="000000"/>
          <w:lang w:val="en-US" w:eastAsia="en-US"/>
        </w:rPr>
        <w:t>4. Dissertation</w:t>
      </w:r>
    </w:p>
    <w:p w14:paraId="232E6617" w14:textId="4CC23D5C" w:rsidR="00350FF8" w:rsidRPr="00350FF8" w:rsidRDefault="00350FF8">
      <w:pPr>
        <w:divId w:val="491335463"/>
        <w:rPr>
          <w:rFonts w:eastAsia="Times New Roman"/>
          <w:b/>
        </w:rPr>
      </w:pPr>
    </w:p>
    <w:sectPr w:rsidR="00350FF8" w:rsidRPr="00350F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AB6222"/>
    <w:multiLevelType w:val="hybridMultilevel"/>
    <w:tmpl w:val="46186E62"/>
    <w:lvl w:ilvl="0" w:tplc="1C09000B">
      <w:start w:val="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612"/>
    <w:rsid w:val="00350FF8"/>
    <w:rsid w:val="003E1A63"/>
    <w:rsid w:val="004E0BFE"/>
    <w:rsid w:val="00505706"/>
    <w:rsid w:val="005159F5"/>
    <w:rsid w:val="00591CC2"/>
    <w:rsid w:val="005954ED"/>
    <w:rsid w:val="00720919"/>
    <w:rsid w:val="008B0F90"/>
    <w:rsid w:val="00952612"/>
    <w:rsid w:val="00AD152D"/>
    <w:rsid w:val="00BC029E"/>
    <w:rsid w:val="00DE7D94"/>
    <w:rsid w:val="00E47DFE"/>
    <w:rsid w:val="00E9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2E65F0"/>
  <w15:chartTrackingRefBased/>
  <w15:docId w15:val="{5AB58ADD-5B4F-44FF-830B-B62779A2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7DF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5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51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2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6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2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4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1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54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54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76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43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5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39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14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6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9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26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43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63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22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7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17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76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1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43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98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82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1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ostle.amg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Mlindeli Geqeza</dc:creator>
  <cp:keywords/>
  <dc:description/>
  <cp:lastModifiedBy>Abraham Mlindeli Geqeza</cp:lastModifiedBy>
  <cp:revision>2</cp:revision>
  <dcterms:created xsi:type="dcterms:W3CDTF">2025-05-04T18:22:00Z</dcterms:created>
  <dcterms:modified xsi:type="dcterms:W3CDTF">2025-05-04T18:22:00Z</dcterms:modified>
</cp:coreProperties>
</file>